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CFE8" w14:textId="56B5838F" w:rsidR="005F7255" w:rsidRPr="005F7255" w:rsidRDefault="005F7255" w:rsidP="005F7255">
      <w:pPr>
        <w:jc w:val="right"/>
        <w:rPr>
          <w:rStyle w:val="markedcontent"/>
          <w:i/>
          <w:iCs/>
          <w:sz w:val="24"/>
          <w:szCs w:val="24"/>
        </w:rPr>
      </w:pPr>
      <w:r w:rsidRPr="005F7255">
        <w:rPr>
          <w:rStyle w:val="markedcontent"/>
          <w:i/>
          <w:iCs/>
          <w:sz w:val="24"/>
          <w:szCs w:val="24"/>
        </w:rPr>
        <w:t>-projekt-</w:t>
      </w:r>
    </w:p>
    <w:p w14:paraId="50E918F0" w14:textId="25F00944" w:rsidR="00E251EF" w:rsidRPr="00F33909" w:rsidRDefault="00E251EF" w:rsidP="00E251EF">
      <w:pPr>
        <w:jc w:val="center"/>
        <w:rPr>
          <w:rStyle w:val="markedcontent"/>
          <w:b/>
          <w:bCs/>
          <w:sz w:val="24"/>
          <w:szCs w:val="24"/>
        </w:rPr>
      </w:pPr>
      <w:r w:rsidRPr="00F33909">
        <w:rPr>
          <w:rStyle w:val="markedcontent"/>
          <w:b/>
          <w:bCs/>
          <w:sz w:val="24"/>
          <w:szCs w:val="24"/>
        </w:rPr>
        <w:t>UCHWAŁA NR …./……/2</w:t>
      </w:r>
      <w:r w:rsidR="00375B4F" w:rsidRPr="00F33909">
        <w:rPr>
          <w:rStyle w:val="markedcontent"/>
          <w:b/>
          <w:bCs/>
          <w:sz w:val="24"/>
          <w:szCs w:val="24"/>
        </w:rPr>
        <w:t>2</w:t>
      </w:r>
      <w:r w:rsidRPr="00F33909">
        <w:rPr>
          <w:rStyle w:val="markedcontent"/>
          <w:b/>
          <w:bCs/>
          <w:sz w:val="24"/>
          <w:szCs w:val="24"/>
        </w:rPr>
        <w:t xml:space="preserve"> </w:t>
      </w:r>
      <w:r w:rsidRPr="00F33909">
        <w:rPr>
          <w:b/>
          <w:bCs/>
          <w:sz w:val="24"/>
          <w:szCs w:val="24"/>
        </w:rPr>
        <w:br/>
      </w:r>
      <w:r w:rsidRPr="00F33909">
        <w:rPr>
          <w:rStyle w:val="markedcontent"/>
          <w:b/>
          <w:bCs/>
          <w:sz w:val="24"/>
          <w:szCs w:val="24"/>
        </w:rPr>
        <w:t>RADY MIEJSKIEJ W ŁASZCZOWIE</w:t>
      </w:r>
      <w:r w:rsidRPr="00F33909">
        <w:rPr>
          <w:b/>
          <w:bCs/>
          <w:sz w:val="24"/>
          <w:szCs w:val="24"/>
        </w:rPr>
        <w:br/>
      </w:r>
      <w:r w:rsidRPr="00F33909">
        <w:rPr>
          <w:rStyle w:val="markedcontent"/>
          <w:b/>
          <w:bCs/>
          <w:sz w:val="24"/>
          <w:szCs w:val="24"/>
        </w:rPr>
        <w:t xml:space="preserve">z dnia </w:t>
      </w:r>
      <w:r w:rsidR="008907EB" w:rsidRPr="00F33909">
        <w:rPr>
          <w:rStyle w:val="markedcontent"/>
          <w:b/>
          <w:bCs/>
          <w:sz w:val="24"/>
          <w:szCs w:val="24"/>
        </w:rPr>
        <w:t xml:space="preserve">… </w:t>
      </w:r>
      <w:r w:rsidR="00F33909">
        <w:rPr>
          <w:rStyle w:val="markedcontent"/>
          <w:b/>
          <w:bCs/>
          <w:sz w:val="24"/>
          <w:szCs w:val="24"/>
        </w:rPr>
        <w:t>…………</w:t>
      </w:r>
      <w:r w:rsidRPr="00F33909">
        <w:rPr>
          <w:rStyle w:val="markedcontent"/>
          <w:b/>
          <w:bCs/>
          <w:sz w:val="24"/>
          <w:szCs w:val="24"/>
        </w:rPr>
        <w:t xml:space="preserve"> 202</w:t>
      </w:r>
      <w:r w:rsidR="00375B4F" w:rsidRPr="00F33909">
        <w:rPr>
          <w:rStyle w:val="markedcontent"/>
          <w:b/>
          <w:bCs/>
          <w:sz w:val="24"/>
          <w:szCs w:val="24"/>
        </w:rPr>
        <w:t>2</w:t>
      </w:r>
      <w:r w:rsidRPr="00F33909">
        <w:rPr>
          <w:rStyle w:val="markedcontent"/>
          <w:b/>
          <w:bCs/>
          <w:sz w:val="24"/>
          <w:szCs w:val="24"/>
        </w:rPr>
        <w:t xml:space="preserve"> r.</w:t>
      </w:r>
    </w:p>
    <w:p w14:paraId="0867F9AE" w14:textId="41D0D839" w:rsidR="005461EC" w:rsidRPr="00D70E15" w:rsidRDefault="00E251EF" w:rsidP="00E251EF">
      <w:pPr>
        <w:jc w:val="both"/>
        <w:rPr>
          <w:rStyle w:val="markedcontent"/>
          <w:b/>
          <w:bCs/>
          <w:sz w:val="24"/>
          <w:szCs w:val="24"/>
        </w:rPr>
      </w:pPr>
      <w:r w:rsidRPr="00D70E15">
        <w:rPr>
          <w:rStyle w:val="markedcontent"/>
          <w:sz w:val="27"/>
          <w:szCs w:val="27"/>
        </w:rPr>
        <w:t xml:space="preserve"> </w:t>
      </w:r>
      <w:r w:rsidRPr="00D70E15">
        <w:br/>
      </w:r>
      <w:r w:rsidRPr="00D70E15">
        <w:rPr>
          <w:rStyle w:val="markedcontent"/>
          <w:b/>
          <w:bCs/>
          <w:sz w:val="24"/>
          <w:szCs w:val="24"/>
        </w:rPr>
        <w:t>w sprawie</w:t>
      </w:r>
      <w:r w:rsidR="00375B4F">
        <w:rPr>
          <w:rStyle w:val="markedcontent"/>
          <w:b/>
          <w:bCs/>
          <w:sz w:val="24"/>
          <w:szCs w:val="24"/>
        </w:rPr>
        <w:t xml:space="preserve"> </w:t>
      </w:r>
      <w:r w:rsidR="00F33909">
        <w:rPr>
          <w:rStyle w:val="markedcontent"/>
          <w:b/>
          <w:bCs/>
          <w:sz w:val="24"/>
          <w:szCs w:val="24"/>
        </w:rPr>
        <w:t xml:space="preserve">określenia </w:t>
      </w:r>
      <w:r w:rsidR="005E3F01" w:rsidRPr="00D70E15">
        <w:rPr>
          <w:rStyle w:val="markedcontent"/>
          <w:b/>
          <w:bCs/>
          <w:sz w:val="24"/>
          <w:szCs w:val="24"/>
        </w:rPr>
        <w:t>„P</w:t>
      </w:r>
      <w:r w:rsidRPr="00D70E15">
        <w:rPr>
          <w:rStyle w:val="markedcontent"/>
          <w:b/>
          <w:bCs/>
          <w:sz w:val="24"/>
          <w:szCs w:val="24"/>
        </w:rPr>
        <w:t>rogramu opieki nad zwierzętami bezdomnymi oraz zapobiegania bezdomności zwierząt na terenie Gminy Łaszczów w 2022 roku</w:t>
      </w:r>
      <w:r w:rsidR="005E3F01" w:rsidRPr="00D70E15">
        <w:rPr>
          <w:rStyle w:val="markedcontent"/>
          <w:b/>
          <w:bCs/>
          <w:sz w:val="24"/>
          <w:szCs w:val="24"/>
        </w:rPr>
        <w:t>”</w:t>
      </w:r>
      <w:r w:rsidRPr="00D70E15">
        <w:rPr>
          <w:rStyle w:val="markedcontent"/>
          <w:b/>
          <w:bCs/>
          <w:sz w:val="24"/>
          <w:szCs w:val="24"/>
        </w:rPr>
        <w:t>.</w:t>
      </w:r>
    </w:p>
    <w:p w14:paraId="09E15922" w14:textId="4951F5ED" w:rsidR="00E251EF" w:rsidRPr="00D70E15" w:rsidRDefault="00E251EF" w:rsidP="004C1732">
      <w:pPr>
        <w:ind w:firstLine="708"/>
        <w:jc w:val="both"/>
        <w:rPr>
          <w:rStyle w:val="markedcontent"/>
          <w:sz w:val="24"/>
          <w:szCs w:val="24"/>
        </w:rPr>
      </w:pPr>
      <w:r w:rsidRPr="00D70E15">
        <w:rPr>
          <w:rStyle w:val="markedcontent"/>
          <w:sz w:val="24"/>
          <w:szCs w:val="24"/>
        </w:rPr>
        <w:t>Na podstawie art. 18 ust. 2 pkt 15 ustawy z dnia 8 marca 1990 roku o</w:t>
      </w:r>
      <w:r w:rsidR="004C1732" w:rsidRPr="00D70E15">
        <w:rPr>
          <w:rStyle w:val="markedcontent"/>
          <w:sz w:val="24"/>
          <w:szCs w:val="24"/>
        </w:rPr>
        <w:t> </w:t>
      </w:r>
      <w:r w:rsidRPr="00D70E15">
        <w:rPr>
          <w:rStyle w:val="markedcontent"/>
          <w:sz w:val="24"/>
          <w:szCs w:val="24"/>
        </w:rPr>
        <w:t>samorządzie gminnym (Dz.U. z 2021 roku poz. 1372, ze zm.) w związku z art. 11a ust. 1 – 8 ustawy z dnia 21 sierpnia 1997 roku</w:t>
      </w:r>
      <w:r w:rsidR="00D6195A" w:rsidRPr="00D70E15">
        <w:rPr>
          <w:rStyle w:val="markedcontent"/>
          <w:sz w:val="24"/>
          <w:szCs w:val="24"/>
        </w:rPr>
        <w:t xml:space="preserve"> </w:t>
      </w:r>
      <w:r w:rsidRPr="00D70E15">
        <w:rPr>
          <w:rStyle w:val="markedcontent"/>
          <w:sz w:val="24"/>
          <w:szCs w:val="24"/>
        </w:rPr>
        <w:t>o</w:t>
      </w:r>
      <w:r w:rsidR="00D6195A" w:rsidRPr="00D70E15">
        <w:rPr>
          <w:rStyle w:val="markedcontent"/>
          <w:sz w:val="24"/>
          <w:szCs w:val="24"/>
        </w:rPr>
        <w:t xml:space="preserve"> </w:t>
      </w:r>
      <w:r w:rsidRPr="00D70E15">
        <w:rPr>
          <w:rStyle w:val="markedcontent"/>
          <w:sz w:val="24"/>
          <w:szCs w:val="24"/>
        </w:rPr>
        <w:t>ochronie</w:t>
      </w:r>
      <w:r w:rsidR="00D6195A" w:rsidRPr="00D70E15">
        <w:rPr>
          <w:rStyle w:val="markedcontent"/>
          <w:sz w:val="24"/>
          <w:szCs w:val="24"/>
        </w:rPr>
        <w:t xml:space="preserve"> </w:t>
      </w:r>
      <w:r w:rsidRPr="00D70E15">
        <w:rPr>
          <w:rStyle w:val="markedcontent"/>
          <w:sz w:val="24"/>
          <w:szCs w:val="24"/>
        </w:rPr>
        <w:t xml:space="preserve">zwierząt (Dz. U. z 2020 roku poz. 638, ze zm.) Rada </w:t>
      </w:r>
      <w:r w:rsidR="005E3F01" w:rsidRPr="00D70E15">
        <w:rPr>
          <w:rStyle w:val="markedcontent"/>
          <w:sz w:val="24"/>
          <w:szCs w:val="24"/>
        </w:rPr>
        <w:t xml:space="preserve">Miejska w </w:t>
      </w:r>
      <w:r w:rsidR="00F33909">
        <w:rPr>
          <w:rStyle w:val="markedcontent"/>
          <w:sz w:val="24"/>
          <w:szCs w:val="24"/>
        </w:rPr>
        <w:t>Łaszczowie</w:t>
      </w:r>
      <w:r w:rsidRPr="00D70E15">
        <w:rPr>
          <w:rStyle w:val="markedcontent"/>
          <w:sz w:val="24"/>
          <w:szCs w:val="24"/>
        </w:rPr>
        <w:t xml:space="preserve"> uchwala, co następuje:</w:t>
      </w:r>
    </w:p>
    <w:p w14:paraId="435B9497" w14:textId="5D122A20" w:rsidR="001727AE" w:rsidRPr="00D70E15" w:rsidRDefault="001727AE" w:rsidP="004C1732">
      <w:pPr>
        <w:ind w:firstLine="708"/>
        <w:jc w:val="both"/>
        <w:rPr>
          <w:rStyle w:val="markedcontent"/>
          <w:sz w:val="24"/>
          <w:szCs w:val="24"/>
        </w:rPr>
      </w:pPr>
      <w:r w:rsidRPr="00D70E15">
        <w:rPr>
          <w:rStyle w:val="markedcontent"/>
          <w:sz w:val="24"/>
          <w:szCs w:val="24"/>
        </w:rPr>
        <w:t xml:space="preserve">§1. </w:t>
      </w:r>
      <w:r w:rsidR="00F33909">
        <w:rPr>
          <w:rStyle w:val="markedcontent"/>
          <w:sz w:val="24"/>
          <w:szCs w:val="24"/>
        </w:rPr>
        <w:t>Określa</w:t>
      </w:r>
      <w:r w:rsidRPr="00D70E15">
        <w:rPr>
          <w:rStyle w:val="markedcontent"/>
          <w:sz w:val="24"/>
          <w:szCs w:val="24"/>
        </w:rPr>
        <w:t xml:space="preserve"> się „Program opieki nad zwierzętami bezdomnymi oraz zapobiegania bezdomności zwierząt na terenie Gminy Łaszczów w 2022 roku”, stanowiący załącznik do niniejszej uchwały.</w:t>
      </w:r>
    </w:p>
    <w:p w14:paraId="491B33FC" w14:textId="77777777" w:rsidR="00A54FF3" w:rsidRPr="00D70E15" w:rsidRDefault="001727AE" w:rsidP="004C1732">
      <w:pPr>
        <w:ind w:firstLine="708"/>
        <w:jc w:val="both"/>
        <w:rPr>
          <w:rStyle w:val="markedcontent"/>
          <w:sz w:val="24"/>
          <w:szCs w:val="24"/>
        </w:rPr>
      </w:pPr>
      <w:r w:rsidRPr="00D70E15">
        <w:rPr>
          <w:rStyle w:val="markedcontent"/>
          <w:sz w:val="24"/>
          <w:szCs w:val="24"/>
        </w:rPr>
        <w:t xml:space="preserve">§2. Wykonanie uchwały powierza się </w:t>
      </w:r>
      <w:r w:rsidR="00A54FF3" w:rsidRPr="00D70E15">
        <w:rPr>
          <w:rStyle w:val="markedcontent"/>
          <w:sz w:val="24"/>
          <w:szCs w:val="24"/>
        </w:rPr>
        <w:t>Burmistrzowi Łaszczowa.</w:t>
      </w:r>
    </w:p>
    <w:p w14:paraId="308BF677" w14:textId="52EBFF28" w:rsidR="001727AE" w:rsidRPr="00D70E15" w:rsidRDefault="00A54FF3" w:rsidP="004C1732">
      <w:pPr>
        <w:ind w:firstLine="708"/>
        <w:jc w:val="both"/>
        <w:rPr>
          <w:rStyle w:val="markedcontent"/>
          <w:sz w:val="24"/>
          <w:szCs w:val="24"/>
        </w:rPr>
      </w:pPr>
      <w:r w:rsidRPr="00D70E15">
        <w:rPr>
          <w:rStyle w:val="markedcontent"/>
          <w:sz w:val="24"/>
          <w:szCs w:val="24"/>
        </w:rPr>
        <w:t>§3.</w:t>
      </w:r>
      <w:r w:rsidR="001727AE" w:rsidRPr="00D70E15">
        <w:rPr>
          <w:rStyle w:val="markedcontent"/>
          <w:sz w:val="24"/>
          <w:szCs w:val="24"/>
        </w:rPr>
        <w:t xml:space="preserve"> </w:t>
      </w:r>
      <w:r w:rsidRPr="00D70E15">
        <w:rPr>
          <w:rStyle w:val="markedcontent"/>
          <w:sz w:val="24"/>
          <w:szCs w:val="24"/>
        </w:rPr>
        <w:t>Uchwała wchodzi w życie po upływie 14 dni od dnia ogłoszenia w Dzienniku Urzędowym Województwa Lubelskiego.</w:t>
      </w:r>
    </w:p>
    <w:p w14:paraId="42A880D7" w14:textId="556393BE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6827BF7B" w14:textId="57E9BB42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3CC1AA32" w14:textId="6CAB041F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77CA0FCC" w14:textId="1DCCECBD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59A2CA3A" w14:textId="5534FC6B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6CC47D8B" w14:textId="4911342F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340BBE20" w14:textId="41899D4E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57647E58" w14:textId="454FDAF9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2390569B" w14:textId="73572B1B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721DB0DA" w14:textId="781699BF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16152CA6" w14:textId="455EA450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5AD259E4" w14:textId="52CF6EF2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7AE02210" w14:textId="0387AC17" w:rsidR="00F43C8B" w:rsidRPr="00D70E15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06E18D9B" w14:textId="76AE686F" w:rsidR="00F43C8B" w:rsidRDefault="00F43C8B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1BE97279" w14:textId="2B57BA72" w:rsidR="00D70E15" w:rsidRDefault="00D70E15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5F9880CD" w14:textId="77777777" w:rsidR="00C80AA9" w:rsidRPr="00D70E15" w:rsidRDefault="00C80AA9" w:rsidP="004C1732">
      <w:pPr>
        <w:ind w:firstLine="708"/>
        <w:jc w:val="both"/>
        <w:rPr>
          <w:rStyle w:val="markedcontent"/>
          <w:sz w:val="24"/>
          <w:szCs w:val="24"/>
        </w:rPr>
      </w:pPr>
    </w:p>
    <w:p w14:paraId="64F2B36F" w14:textId="312E7ED2" w:rsidR="007514B9" w:rsidRPr="00C80AA9" w:rsidRDefault="007514B9" w:rsidP="007514B9">
      <w:pPr>
        <w:spacing w:after="0" w:line="240" w:lineRule="auto"/>
        <w:ind w:left="1134" w:hanging="1134"/>
        <w:jc w:val="center"/>
        <w:rPr>
          <w:rFonts w:eastAsia="Times New Roman"/>
          <w:sz w:val="20"/>
          <w:szCs w:val="20"/>
          <w:lang w:eastAsia="pl-PL"/>
        </w:rPr>
      </w:pPr>
      <w:r w:rsidRPr="00D70E15">
        <w:rPr>
          <w:rFonts w:eastAsia="Times New Roman"/>
          <w:i/>
          <w:iCs/>
          <w:sz w:val="20"/>
          <w:szCs w:val="20"/>
          <w:lang w:eastAsia="pl-PL"/>
        </w:rPr>
        <w:lastRenderedPageBreak/>
        <w:t xml:space="preserve">                                                                               </w:t>
      </w:r>
      <w:r w:rsidR="00D70E15">
        <w:rPr>
          <w:rFonts w:eastAsia="Times New Roman"/>
          <w:i/>
          <w:iCs/>
          <w:sz w:val="20"/>
          <w:szCs w:val="20"/>
          <w:lang w:eastAsia="pl-PL"/>
        </w:rPr>
        <w:t xml:space="preserve">  </w:t>
      </w:r>
      <w:r w:rsidRPr="00D70E15">
        <w:rPr>
          <w:rFonts w:eastAsia="Times New Roman"/>
          <w:i/>
          <w:iCs/>
          <w:sz w:val="20"/>
          <w:szCs w:val="20"/>
          <w:lang w:eastAsia="pl-PL"/>
        </w:rPr>
        <w:t xml:space="preserve"> </w:t>
      </w:r>
      <w:r w:rsidR="00D70E15">
        <w:rPr>
          <w:rFonts w:eastAsia="Times New Roman"/>
          <w:i/>
          <w:iCs/>
          <w:sz w:val="20"/>
          <w:szCs w:val="20"/>
          <w:lang w:eastAsia="pl-PL"/>
        </w:rPr>
        <w:t xml:space="preserve">  </w:t>
      </w:r>
      <w:r w:rsidRPr="00C80AA9">
        <w:rPr>
          <w:rFonts w:eastAsia="Times New Roman"/>
          <w:sz w:val="20"/>
          <w:szCs w:val="20"/>
          <w:lang w:eastAsia="pl-PL"/>
        </w:rPr>
        <w:t xml:space="preserve">Załącznik </w:t>
      </w:r>
    </w:p>
    <w:p w14:paraId="4DDA8B54" w14:textId="738632A1" w:rsidR="007514B9" w:rsidRPr="00C80AA9" w:rsidRDefault="007514B9" w:rsidP="007514B9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C80AA9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D70E15" w:rsidRPr="00C80AA9">
        <w:rPr>
          <w:rFonts w:eastAsia="Times New Roman"/>
          <w:sz w:val="20"/>
          <w:szCs w:val="20"/>
          <w:lang w:eastAsia="pl-PL"/>
        </w:rPr>
        <w:t xml:space="preserve"> </w:t>
      </w:r>
      <w:r w:rsidRPr="00C80AA9">
        <w:rPr>
          <w:rFonts w:eastAsia="Times New Roman"/>
          <w:sz w:val="20"/>
          <w:szCs w:val="20"/>
          <w:lang w:eastAsia="pl-PL"/>
        </w:rPr>
        <w:t xml:space="preserve"> </w:t>
      </w:r>
      <w:r w:rsidR="00D70E15" w:rsidRPr="00C80AA9">
        <w:rPr>
          <w:rFonts w:eastAsia="Times New Roman"/>
          <w:sz w:val="20"/>
          <w:szCs w:val="20"/>
          <w:lang w:eastAsia="pl-PL"/>
        </w:rPr>
        <w:t xml:space="preserve"> </w:t>
      </w:r>
      <w:r w:rsidR="00C80AA9">
        <w:rPr>
          <w:rFonts w:eastAsia="Times New Roman"/>
          <w:sz w:val="20"/>
          <w:szCs w:val="20"/>
          <w:lang w:eastAsia="pl-PL"/>
        </w:rPr>
        <w:t xml:space="preserve">  </w:t>
      </w:r>
      <w:r w:rsidRPr="00C80AA9">
        <w:rPr>
          <w:rFonts w:eastAsia="Times New Roman"/>
          <w:sz w:val="20"/>
          <w:szCs w:val="20"/>
          <w:lang w:eastAsia="pl-PL"/>
        </w:rPr>
        <w:t>do Uchwały Nr …..2022</w:t>
      </w:r>
    </w:p>
    <w:p w14:paraId="542005D5" w14:textId="7E5146DE" w:rsidR="007514B9" w:rsidRPr="00C80AA9" w:rsidRDefault="007514B9" w:rsidP="007514B9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C80AA9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="00C80AA9">
        <w:rPr>
          <w:rFonts w:eastAsia="Times New Roman"/>
          <w:sz w:val="20"/>
          <w:szCs w:val="20"/>
          <w:lang w:eastAsia="pl-PL"/>
        </w:rPr>
        <w:t xml:space="preserve">    </w:t>
      </w:r>
      <w:r w:rsidRPr="00C80AA9">
        <w:rPr>
          <w:rFonts w:eastAsia="Times New Roman"/>
          <w:sz w:val="20"/>
          <w:szCs w:val="20"/>
          <w:lang w:eastAsia="pl-PL"/>
        </w:rPr>
        <w:t>Rady Miejskiej  w  Łaszczowie</w:t>
      </w:r>
    </w:p>
    <w:p w14:paraId="6B8CA0EE" w14:textId="7F1B1AEA" w:rsidR="007514B9" w:rsidRPr="00C80AA9" w:rsidRDefault="007514B9" w:rsidP="007514B9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C80AA9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 w:rsidR="00D70E15" w:rsidRPr="00C80AA9">
        <w:rPr>
          <w:rFonts w:eastAsia="Times New Roman"/>
          <w:sz w:val="20"/>
          <w:szCs w:val="20"/>
          <w:lang w:eastAsia="pl-PL"/>
        </w:rPr>
        <w:t xml:space="preserve">  </w:t>
      </w:r>
      <w:r w:rsidR="00C80AA9">
        <w:rPr>
          <w:rFonts w:eastAsia="Times New Roman"/>
          <w:sz w:val="20"/>
          <w:szCs w:val="20"/>
          <w:lang w:eastAsia="pl-PL"/>
        </w:rPr>
        <w:t xml:space="preserve">  </w:t>
      </w:r>
      <w:r w:rsidRPr="00C80AA9">
        <w:rPr>
          <w:rFonts w:eastAsia="Times New Roman"/>
          <w:sz w:val="20"/>
          <w:szCs w:val="20"/>
          <w:lang w:eastAsia="pl-PL"/>
        </w:rPr>
        <w:t xml:space="preserve"> z dnia           2022 r.</w:t>
      </w:r>
    </w:p>
    <w:p w14:paraId="0D06C187" w14:textId="77777777" w:rsidR="007514B9" w:rsidRPr="007514B9" w:rsidRDefault="007514B9" w:rsidP="007514B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14:paraId="573AFD48" w14:textId="77777777" w:rsidR="007514B9" w:rsidRPr="007514B9" w:rsidRDefault="007514B9" w:rsidP="007514B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14:paraId="0D139790" w14:textId="77777777" w:rsidR="007514B9" w:rsidRPr="007514B9" w:rsidRDefault="007514B9" w:rsidP="007514B9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14:paraId="43AA3213" w14:textId="6F8DCB21" w:rsidR="007514B9" w:rsidRPr="007514B9" w:rsidRDefault="007514B9" w:rsidP="007514B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7514B9">
        <w:rPr>
          <w:rFonts w:eastAsia="Times New Roman"/>
          <w:b/>
          <w:sz w:val="24"/>
          <w:szCs w:val="24"/>
          <w:lang w:eastAsia="pl-PL"/>
        </w:rPr>
        <w:t xml:space="preserve">PROGRAM OPIEKI NAD ZWIERZETAMI BEZDOMNYMI ORAZZAPOBIEGANIE </w:t>
      </w:r>
    </w:p>
    <w:p w14:paraId="734FD6AB" w14:textId="4AA2500E" w:rsidR="007514B9" w:rsidRPr="00D70E15" w:rsidRDefault="007514B9" w:rsidP="007514B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7514B9">
        <w:rPr>
          <w:rFonts w:eastAsia="Times New Roman"/>
          <w:b/>
          <w:sz w:val="24"/>
          <w:szCs w:val="24"/>
          <w:lang w:eastAsia="pl-PL"/>
        </w:rPr>
        <w:t>BEZDOMNOŚCI ZWIERZAT NA TERENIE GMINY ŁASZCZÓW W 202</w:t>
      </w:r>
      <w:r w:rsidRPr="00D70E15">
        <w:rPr>
          <w:rFonts w:eastAsia="Times New Roman"/>
          <w:b/>
          <w:sz w:val="24"/>
          <w:szCs w:val="24"/>
          <w:lang w:eastAsia="pl-PL"/>
        </w:rPr>
        <w:t>2</w:t>
      </w:r>
      <w:r w:rsidRPr="007514B9">
        <w:rPr>
          <w:rFonts w:eastAsia="Times New Roman"/>
          <w:b/>
          <w:sz w:val="24"/>
          <w:szCs w:val="24"/>
          <w:lang w:eastAsia="pl-PL"/>
        </w:rPr>
        <w:t xml:space="preserve"> ROKU</w:t>
      </w:r>
    </w:p>
    <w:p w14:paraId="4FE5FFB4" w14:textId="405B7970" w:rsidR="00F13F4C" w:rsidRPr="00D70E15" w:rsidRDefault="00F13F4C" w:rsidP="00F13F4C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104E9AC0" w14:textId="216E4474" w:rsidR="00795565" w:rsidRPr="007514B9" w:rsidRDefault="00795565" w:rsidP="009E4C24">
      <w:pPr>
        <w:spacing w:after="0"/>
        <w:ind w:left="-142"/>
        <w:jc w:val="both"/>
        <w:rPr>
          <w:rFonts w:eastAsia="Times New Roman"/>
          <w:b/>
          <w:sz w:val="24"/>
          <w:szCs w:val="24"/>
          <w:lang w:eastAsia="pl-PL"/>
        </w:rPr>
      </w:pPr>
      <w:r w:rsidRPr="00D70E15">
        <w:rPr>
          <w:rStyle w:val="markedcontent"/>
          <w:sz w:val="24"/>
          <w:szCs w:val="24"/>
        </w:rPr>
        <w:t>„Zwierzę, jako istota żyjąca, zdolna do odczuwania cierpienia, nie jest rzeczą. Człowiek jest mu winien poszanowanie, ochronę i opiekę." (art. 1 ustawy z dnia 21 sierpnia 1997r. o</w:t>
      </w:r>
      <w:r w:rsidR="00DB4D19">
        <w:rPr>
          <w:rStyle w:val="markedcontent"/>
          <w:sz w:val="24"/>
          <w:szCs w:val="24"/>
        </w:rPr>
        <w:t> </w:t>
      </w:r>
      <w:r w:rsidRPr="00D70E15">
        <w:rPr>
          <w:rStyle w:val="markedcontent"/>
          <w:sz w:val="24"/>
          <w:szCs w:val="24"/>
        </w:rPr>
        <w:t>ochronie zwierząt - Dz.U. z 2020 r. poz. 638 ze zm.)</w:t>
      </w:r>
    </w:p>
    <w:p w14:paraId="6A1E2FA1" w14:textId="7AA623D4" w:rsidR="00F43C8B" w:rsidRPr="00D70E15" w:rsidRDefault="00F43C8B" w:rsidP="009E4C24">
      <w:pPr>
        <w:jc w:val="both"/>
        <w:rPr>
          <w:b/>
          <w:bCs/>
          <w:sz w:val="24"/>
          <w:szCs w:val="24"/>
        </w:rPr>
      </w:pPr>
    </w:p>
    <w:p w14:paraId="52B97147" w14:textId="0B6235A5" w:rsidR="00D70E15" w:rsidRDefault="00D70E15" w:rsidP="009E4C24">
      <w:pPr>
        <w:spacing w:after="0"/>
        <w:ind w:left="-142"/>
        <w:jc w:val="both"/>
        <w:rPr>
          <w:rFonts w:eastAsia="Times New Roman"/>
          <w:sz w:val="24"/>
          <w:szCs w:val="24"/>
          <w:lang w:eastAsia="pl-PL"/>
        </w:rPr>
      </w:pPr>
      <w:r w:rsidRPr="00D70E15">
        <w:rPr>
          <w:rFonts w:eastAsia="Times New Roman"/>
          <w:sz w:val="24"/>
          <w:szCs w:val="24"/>
          <w:lang w:eastAsia="pl-PL"/>
        </w:rPr>
        <w:t>Program opieki nad zwierzętami bezdomnymi oraz przeciwdziałania bezdomności zwierząt na terenie Gminy Łaszczów stanowi wypełnienie obowiązków wynikających z art. 11a</w:t>
      </w:r>
      <w:r w:rsidR="00DB4D19">
        <w:rPr>
          <w:rFonts w:eastAsia="Times New Roman"/>
          <w:sz w:val="24"/>
          <w:szCs w:val="24"/>
          <w:lang w:eastAsia="pl-PL"/>
        </w:rPr>
        <w:t> </w:t>
      </w:r>
      <w:r w:rsidRPr="00D70E15">
        <w:rPr>
          <w:rFonts w:eastAsia="Times New Roman"/>
          <w:sz w:val="24"/>
          <w:szCs w:val="24"/>
          <w:lang w:eastAsia="pl-PL"/>
        </w:rPr>
        <w:t>ustawy z</w:t>
      </w:r>
      <w:r w:rsidR="00DB4D19">
        <w:rPr>
          <w:rFonts w:eastAsia="Times New Roman"/>
          <w:sz w:val="24"/>
          <w:szCs w:val="24"/>
          <w:lang w:eastAsia="pl-PL"/>
        </w:rPr>
        <w:t> </w:t>
      </w:r>
      <w:r w:rsidRPr="00D70E15">
        <w:rPr>
          <w:rFonts w:eastAsia="Times New Roman"/>
          <w:sz w:val="24"/>
          <w:szCs w:val="24"/>
          <w:lang w:eastAsia="pl-PL"/>
        </w:rPr>
        <w:t>dnia 21 sierpnia 1997 r. o ochronie zwierząt.</w:t>
      </w:r>
    </w:p>
    <w:p w14:paraId="7C0D3525" w14:textId="21BCD7F6" w:rsidR="004513D7" w:rsidRDefault="004513D7" w:rsidP="000C037C">
      <w:pPr>
        <w:spacing w:after="0"/>
        <w:ind w:left="-142"/>
        <w:jc w:val="both"/>
        <w:rPr>
          <w:rFonts w:eastAsia="Times New Roman"/>
          <w:sz w:val="24"/>
          <w:szCs w:val="24"/>
          <w:lang w:eastAsia="pl-PL"/>
        </w:rPr>
      </w:pPr>
    </w:p>
    <w:p w14:paraId="64C6A9CA" w14:textId="77777777" w:rsidR="009E4C24" w:rsidRDefault="004C6069" w:rsidP="007550C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4D64A4">
        <w:rPr>
          <w:rFonts w:eastAsia="Times New Roman"/>
          <w:b/>
          <w:sz w:val="24"/>
          <w:szCs w:val="24"/>
          <w:lang w:eastAsia="pl-PL"/>
        </w:rPr>
        <w:t>§ 1</w:t>
      </w:r>
    </w:p>
    <w:p w14:paraId="6D2FABA3" w14:textId="7EF3A9D1" w:rsidR="004C6069" w:rsidRPr="004D64A4" w:rsidRDefault="004C6069" w:rsidP="007550C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4D64A4">
        <w:rPr>
          <w:rFonts w:eastAsia="Times New Roman"/>
          <w:b/>
          <w:sz w:val="24"/>
          <w:szCs w:val="24"/>
          <w:lang w:eastAsia="pl-PL"/>
        </w:rPr>
        <w:t>Zapewnienie bezdomnym zwierzętom miejsca w schronisku dla zwierząt</w:t>
      </w:r>
    </w:p>
    <w:p w14:paraId="58D87616" w14:textId="77777777" w:rsidR="004C6069" w:rsidRPr="004D64A4" w:rsidRDefault="004C6069" w:rsidP="004C606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03371D29" w14:textId="643C3F8E" w:rsidR="004C6069" w:rsidRDefault="004C6069" w:rsidP="000C037C">
      <w:pPr>
        <w:pStyle w:val="Akapitzlist"/>
        <w:spacing w:after="0"/>
        <w:ind w:left="-142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Zapewnienie opieki bezdomnym zwierzętom z terenu gminy Łaszczów Gmina realizuje poprzez odławianie i umieszczanie zwierząt w Schronisku dla Bezdomnych Zwierząt w</w:t>
      </w:r>
      <w:r w:rsidR="004C4E01">
        <w:rPr>
          <w:rFonts w:eastAsia="Times New Roman"/>
          <w:sz w:val="24"/>
          <w:szCs w:val="24"/>
          <w:lang w:eastAsia="pl-PL"/>
        </w:rPr>
        <w:t> </w:t>
      </w:r>
      <w:r>
        <w:rPr>
          <w:rFonts w:eastAsia="Times New Roman"/>
          <w:sz w:val="24"/>
          <w:szCs w:val="24"/>
          <w:lang w:eastAsia="pl-PL"/>
        </w:rPr>
        <w:t>Zamościu ul. Braterstwa Broni 161, 22-400 Zamość, na podstawie telefonicznego zgłoszenia i umowy zawartej z Miastem Zamość na korzystanie ze schroniska.</w:t>
      </w:r>
    </w:p>
    <w:p w14:paraId="74666856" w14:textId="77777777" w:rsidR="004C6069" w:rsidRPr="00AE49C3" w:rsidRDefault="004C6069" w:rsidP="000C037C">
      <w:pPr>
        <w:pStyle w:val="Akapitzlist"/>
        <w:spacing w:after="0"/>
        <w:ind w:left="1065"/>
        <w:jc w:val="both"/>
        <w:rPr>
          <w:rFonts w:eastAsia="Times New Roman"/>
          <w:sz w:val="24"/>
          <w:szCs w:val="24"/>
          <w:lang w:eastAsia="pl-PL"/>
        </w:rPr>
      </w:pPr>
    </w:p>
    <w:p w14:paraId="1CE04ACE" w14:textId="77777777" w:rsidR="009E4C24" w:rsidRPr="00AE49C3" w:rsidRDefault="004C6069" w:rsidP="007550CC">
      <w:pPr>
        <w:spacing w:after="0" w:line="240" w:lineRule="auto"/>
        <w:jc w:val="center"/>
        <w:rPr>
          <w:b/>
          <w:sz w:val="24"/>
          <w:szCs w:val="24"/>
        </w:rPr>
      </w:pPr>
      <w:r w:rsidRPr="00AE49C3">
        <w:rPr>
          <w:b/>
          <w:sz w:val="24"/>
          <w:szCs w:val="24"/>
        </w:rPr>
        <w:t>§ 2</w:t>
      </w:r>
    </w:p>
    <w:p w14:paraId="6DA7D094" w14:textId="6BCAE971" w:rsidR="00155710" w:rsidRDefault="004C6069" w:rsidP="0015571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AE49C3">
        <w:rPr>
          <w:rFonts w:eastAsia="Times New Roman"/>
          <w:b/>
          <w:sz w:val="24"/>
          <w:szCs w:val="24"/>
          <w:lang w:eastAsia="pl-PL"/>
        </w:rPr>
        <w:t>Opieka nad wolno żyjącymi kotami</w:t>
      </w:r>
    </w:p>
    <w:p w14:paraId="626A8305" w14:textId="77777777" w:rsidR="00155710" w:rsidRPr="00155710" w:rsidRDefault="00155710" w:rsidP="0015571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59F9BDA1" w14:textId="77777777" w:rsidR="00155710" w:rsidRPr="00155710" w:rsidRDefault="00155710" w:rsidP="00155710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155710">
        <w:rPr>
          <w:rFonts w:eastAsia="Times New Roman"/>
          <w:sz w:val="24"/>
          <w:szCs w:val="24"/>
          <w:lang w:eastAsia="pl-PL"/>
        </w:rPr>
        <w:t>Opieka nad wolno żyjącymi kotami w tym ich dokarmianie jest realizowana poprzez:</w:t>
      </w:r>
    </w:p>
    <w:p w14:paraId="5CECB575" w14:textId="77777777" w:rsidR="00155710" w:rsidRPr="00155710" w:rsidRDefault="00155710" w:rsidP="00155710">
      <w:pPr>
        <w:pStyle w:val="Akapitzlist"/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155710">
        <w:rPr>
          <w:rFonts w:eastAsia="Times New Roman"/>
          <w:sz w:val="24"/>
          <w:szCs w:val="24"/>
          <w:lang w:eastAsia="pl-PL"/>
        </w:rPr>
        <w:t>1) Ustalenie miejsc (obiektów budowlanych), w których przebywają koty wolno żyjące,</w:t>
      </w:r>
    </w:p>
    <w:p w14:paraId="7FFA3FE3" w14:textId="77777777" w:rsidR="00155710" w:rsidRPr="00155710" w:rsidRDefault="00155710" w:rsidP="00155710">
      <w:pPr>
        <w:pStyle w:val="Akapitzlist"/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155710">
        <w:rPr>
          <w:rFonts w:eastAsia="Times New Roman"/>
          <w:sz w:val="24"/>
          <w:szCs w:val="24"/>
          <w:lang w:eastAsia="pl-PL"/>
        </w:rPr>
        <w:t>2) Zapewnienie przez Gminę Łaszczów dokarmiania oraz zapewnienia wody pitnej w miejscach ich przebywania,</w:t>
      </w:r>
    </w:p>
    <w:p w14:paraId="3E71E75E" w14:textId="77777777" w:rsidR="00155710" w:rsidRPr="00155710" w:rsidRDefault="00155710" w:rsidP="00155710">
      <w:pPr>
        <w:pStyle w:val="Akapitzlist"/>
        <w:spacing w:after="0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155710">
        <w:rPr>
          <w:rFonts w:eastAsia="Times New Roman"/>
          <w:sz w:val="24"/>
          <w:szCs w:val="24"/>
          <w:lang w:eastAsia="pl-PL"/>
        </w:rPr>
        <w:t>3) W miarę możliwości zapewnienie miejsca schronienia, w szczególności na okres zimowy.</w:t>
      </w:r>
    </w:p>
    <w:p w14:paraId="1B5EF126" w14:textId="77777777" w:rsidR="00E564F9" w:rsidRPr="004D64A4" w:rsidRDefault="00E564F9" w:rsidP="004C6069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5F13015D" w14:textId="77777777" w:rsidR="009E4C24" w:rsidRDefault="004C6069" w:rsidP="007550CC">
      <w:pPr>
        <w:spacing w:after="0" w:line="240" w:lineRule="auto"/>
        <w:jc w:val="center"/>
        <w:rPr>
          <w:b/>
          <w:sz w:val="24"/>
          <w:szCs w:val="24"/>
        </w:rPr>
      </w:pPr>
      <w:r w:rsidRPr="004D64A4">
        <w:rPr>
          <w:b/>
          <w:sz w:val="24"/>
          <w:szCs w:val="24"/>
        </w:rPr>
        <w:t>§ 3</w:t>
      </w:r>
    </w:p>
    <w:p w14:paraId="533F13C9" w14:textId="728B24E3" w:rsidR="004C6069" w:rsidRPr="004D64A4" w:rsidRDefault="004C6069" w:rsidP="007550C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4D64A4">
        <w:rPr>
          <w:rFonts w:eastAsia="Times New Roman"/>
          <w:b/>
          <w:sz w:val="24"/>
          <w:szCs w:val="24"/>
          <w:lang w:eastAsia="pl-PL"/>
        </w:rPr>
        <w:t>Odławianie bezdomnych zwierząt</w:t>
      </w:r>
    </w:p>
    <w:p w14:paraId="35E6EFBF" w14:textId="77777777" w:rsidR="004C6069" w:rsidRPr="004D64A4" w:rsidRDefault="004C6069" w:rsidP="004C6069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7788312C" w14:textId="4BA45912" w:rsidR="004C6069" w:rsidRPr="00D85242" w:rsidRDefault="004C6069" w:rsidP="00BA55B1">
      <w:pPr>
        <w:pStyle w:val="Akapitzlist"/>
        <w:numPr>
          <w:ilvl w:val="0"/>
          <w:numId w:val="5"/>
        </w:numPr>
        <w:autoSpaceDN w:val="0"/>
        <w:spacing w:after="0"/>
        <w:ind w:left="56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D85242">
        <w:rPr>
          <w:rFonts w:eastAsia="Times New Roman"/>
          <w:sz w:val="24"/>
          <w:szCs w:val="24"/>
          <w:lang w:eastAsia="pl-PL"/>
        </w:rPr>
        <w:t>Odławianie bezdomnych zwierząt</w:t>
      </w:r>
      <w:r w:rsidR="00D85242" w:rsidRPr="00D85242">
        <w:rPr>
          <w:rFonts w:eastAsia="Times New Roman"/>
          <w:sz w:val="24"/>
          <w:szCs w:val="24"/>
          <w:lang w:eastAsia="pl-PL"/>
        </w:rPr>
        <w:t xml:space="preserve"> </w:t>
      </w:r>
      <w:r w:rsidR="0005091C" w:rsidRPr="00D85242">
        <w:rPr>
          <w:rFonts w:eastAsia="Times New Roman"/>
          <w:sz w:val="24"/>
          <w:szCs w:val="24"/>
          <w:lang w:eastAsia="pl-PL"/>
        </w:rPr>
        <w:t xml:space="preserve">będzie prowadzone w zależności od zaistniałej potrzeby z urzędu oraz na zgłoszenie, kto stwierdzi </w:t>
      </w:r>
      <w:r w:rsidR="00D85242" w:rsidRPr="00D85242">
        <w:rPr>
          <w:rFonts w:eastAsia="Times New Roman"/>
          <w:sz w:val="24"/>
          <w:szCs w:val="24"/>
          <w:lang w:eastAsia="pl-PL"/>
        </w:rPr>
        <w:t>istnienie zagrożenia dla życia  lub bezpieczeństwa człowieka.</w:t>
      </w:r>
    </w:p>
    <w:p w14:paraId="3ED36D6E" w14:textId="77777777" w:rsidR="004C6069" w:rsidRPr="004D64A4" w:rsidRDefault="004C6069" w:rsidP="00BA55B1">
      <w:pPr>
        <w:pStyle w:val="Akapitzlist"/>
        <w:numPr>
          <w:ilvl w:val="0"/>
          <w:numId w:val="5"/>
        </w:numPr>
        <w:autoSpaceDN w:val="0"/>
        <w:spacing w:after="0"/>
        <w:ind w:left="56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4D64A4">
        <w:rPr>
          <w:rFonts w:eastAsia="Times New Roman"/>
          <w:sz w:val="24"/>
          <w:szCs w:val="24"/>
          <w:lang w:eastAsia="pl-PL"/>
        </w:rPr>
        <w:t>Zgłoszenie faktu pojawienia się be</w:t>
      </w:r>
      <w:r>
        <w:rPr>
          <w:rFonts w:eastAsia="Times New Roman"/>
          <w:sz w:val="24"/>
          <w:szCs w:val="24"/>
          <w:lang w:eastAsia="pl-PL"/>
        </w:rPr>
        <w:t>zdomnego zwierzęcia na terenie g</w:t>
      </w:r>
      <w:r w:rsidRPr="004D64A4">
        <w:rPr>
          <w:rFonts w:eastAsia="Times New Roman"/>
          <w:sz w:val="24"/>
          <w:szCs w:val="24"/>
          <w:lang w:eastAsia="pl-PL"/>
        </w:rPr>
        <w:t xml:space="preserve">miny </w:t>
      </w:r>
      <w:r>
        <w:rPr>
          <w:rFonts w:eastAsia="Times New Roman"/>
          <w:sz w:val="24"/>
          <w:szCs w:val="24"/>
          <w:lang w:eastAsia="pl-PL"/>
        </w:rPr>
        <w:t>Łaszczów</w:t>
      </w:r>
      <w:r w:rsidRPr="004D64A4">
        <w:rPr>
          <w:rFonts w:eastAsia="Times New Roman"/>
          <w:sz w:val="24"/>
          <w:szCs w:val="24"/>
          <w:lang w:eastAsia="pl-PL"/>
        </w:rPr>
        <w:t xml:space="preserve"> powinno nastąpić telefonicznie pod numerem (84) 661</w:t>
      </w:r>
      <w:r>
        <w:rPr>
          <w:rFonts w:eastAsia="Times New Roman"/>
          <w:sz w:val="24"/>
          <w:szCs w:val="24"/>
          <w:lang w:eastAsia="pl-PL"/>
        </w:rPr>
        <w:t>1508 lub osobiście w siedzibie U</w:t>
      </w:r>
      <w:r w:rsidRPr="004D64A4">
        <w:rPr>
          <w:rFonts w:eastAsia="Times New Roman"/>
          <w:sz w:val="24"/>
          <w:szCs w:val="24"/>
          <w:lang w:eastAsia="pl-PL"/>
        </w:rPr>
        <w:t xml:space="preserve">rzędu. Podstawowe informacje, które należy przekazać wraz ze zgłoszeniem </w:t>
      </w:r>
      <w:r>
        <w:rPr>
          <w:rFonts w:eastAsia="Times New Roman"/>
          <w:sz w:val="24"/>
          <w:szCs w:val="24"/>
          <w:lang w:eastAsia="pl-PL"/>
        </w:rPr>
        <w:br/>
      </w:r>
      <w:r w:rsidRPr="004D64A4">
        <w:rPr>
          <w:rFonts w:eastAsia="Times New Roman"/>
          <w:sz w:val="24"/>
          <w:szCs w:val="24"/>
          <w:lang w:eastAsia="pl-PL"/>
        </w:rPr>
        <w:t>to: miejsce pojawienia się bezdomnego zwierzęcia, jego maść i wielkość (ewentualnie rasa) oraz dane kontaktowe osoby (nr telefonu), która pomogłaby w zlokalizowaniu zwi</w:t>
      </w:r>
      <w:r>
        <w:rPr>
          <w:rFonts w:eastAsia="Times New Roman"/>
          <w:sz w:val="24"/>
          <w:szCs w:val="24"/>
          <w:lang w:eastAsia="pl-PL"/>
        </w:rPr>
        <w:t>erzęcia podczas jego wyłapywania</w:t>
      </w:r>
      <w:r w:rsidRPr="004D64A4">
        <w:rPr>
          <w:rFonts w:eastAsia="Times New Roman"/>
          <w:sz w:val="24"/>
          <w:szCs w:val="24"/>
          <w:lang w:eastAsia="pl-PL"/>
        </w:rPr>
        <w:t>.</w:t>
      </w:r>
    </w:p>
    <w:p w14:paraId="5019E5F5" w14:textId="77777777" w:rsidR="004C6069" w:rsidRPr="004D64A4" w:rsidRDefault="004C6069" w:rsidP="00BA55B1">
      <w:pPr>
        <w:pStyle w:val="Akapitzlist"/>
        <w:numPr>
          <w:ilvl w:val="0"/>
          <w:numId w:val="5"/>
        </w:numPr>
        <w:autoSpaceDN w:val="0"/>
        <w:spacing w:after="0"/>
        <w:ind w:left="56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lastRenderedPageBreak/>
        <w:t>Odławianiem</w:t>
      </w:r>
      <w:r w:rsidRPr="004D64A4">
        <w:rPr>
          <w:rFonts w:eastAsia="Times New Roman"/>
          <w:sz w:val="24"/>
          <w:szCs w:val="24"/>
          <w:lang w:eastAsia="pl-PL"/>
        </w:rPr>
        <w:t xml:space="preserve"> będą objęte bezdomne zwierzęta pozostawione bez opieki, </w:t>
      </w:r>
      <w:r>
        <w:rPr>
          <w:rFonts w:eastAsia="Times New Roman"/>
          <w:sz w:val="24"/>
          <w:szCs w:val="24"/>
          <w:lang w:eastAsia="pl-PL"/>
        </w:rPr>
        <w:br/>
      </w:r>
      <w:r w:rsidRPr="004D64A4">
        <w:rPr>
          <w:rFonts w:eastAsia="Times New Roman"/>
          <w:sz w:val="24"/>
          <w:szCs w:val="24"/>
          <w:lang w:eastAsia="pl-PL"/>
        </w:rPr>
        <w:t>w stosunku do których, nie istnieje możliwość ustalenia właściciela lub os</w:t>
      </w:r>
      <w:r>
        <w:rPr>
          <w:rFonts w:eastAsia="Times New Roman"/>
          <w:sz w:val="24"/>
          <w:szCs w:val="24"/>
          <w:lang w:eastAsia="pl-PL"/>
        </w:rPr>
        <w:t>oby, pod której opieką pozostawały</w:t>
      </w:r>
      <w:r w:rsidRPr="004D64A4">
        <w:rPr>
          <w:rFonts w:eastAsia="Times New Roman"/>
          <w:sz w:val="24"/>
          <w:szCs w:val="24"/>
          <w:lang w:eastAsia="pl-PL"/>
        </w:rPr>
        <w:t>.</w:t>
      </w:r>
    </w:p>
    <w:p w14:paraId="0C97CF69" w14:textId="77777777" w:rsidR="004C6069" w:rsidRPr="005005D5" w:rsidRDefault="004C6069" w:rsidP="00BA55B1">
      <w:pPr>
        <w:pStyle w:val="Akapitzlist"/>
        <w:numPr>
          <w:ilvl w:val="0"/>
          <w:numId w:val="5"/>
        </w:numPr>
        <w:autoSpaceDN w:val="0"/>
        <w:spacing w:after="0"/>
        <w:ind w:left="56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Odławianie</w:t>
      </w:r>
      <w:r w:rsidRPr="004D64A4">
        <w:rPr>
          <w:rFonts w:eastAsia="Times New Roman"/>
          <w:sz w:val="24"/>
          <w:szCs w:val="24"/>
          <w:lang w:eastAsia="pl-PL"/>
        </w:rPr>
        <w:t xml:space="preserve"> bezdomnych zwierząt będzie prowadzone przez pracownika Schroniska dla bezdomnych zwierząt w Zamościu, wyłącznie przy użyciu </w:t>
      </w:r>
      <w:r w:rsidRPr="005005D5">
        <w:rPr>
          <w:rFonts w:eastAsia="Times New Roman"/>
          <w:sz w:val="24"/>
          <w:szCs w:val="24"/>
          <w:lang w:eastAsia="pl-PL"/>
        </w:rPr>
        <w:t>specjalistycznego sprzętu, który nie stwarza zagrożenia dla ich życia i zdrowia a także nie będzie zadawał im cierpienia.</w:t>
      </w:r>
    </w:p>
    <w:p w14:paraId="36FC95BC" w14:textId="77777777" w:rsidR="004C6069" w:rsidRDefault="004C6069" w:rsidP="00BA55B1">
      <w:pPr>
        <w:pStyle w:val="Akapitzlist"/>
        <w:numPr>
          <w:ilvl w:val="0"/>
          <w:numId w:val="5"/>
        </w:numPr>
        <w:autoSpaceDN w:val="0"/>
        <w:spacing w:after="0"/>
        <w:ind w:left="56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Odłowione zwierzęta</w:t>
      </w:r>
      <w:r w:rsidRPr="004D64A4">
        <w:rPr>
          <w:rFonts w:eastAsia="Times New Roman"/>
          <w:sz w:val="24"/>
          <w:szCs w:val="24"/>
          <w:lang w:eastAsia="pl-PL"/>
        </w:rPr>
        <w:t xml:space="preserve"> będą niezwłocznie umieszczane w Schronisku dla bezdomnych zwierząt w Zamościu przy ulicy Braterstwa Broni 161.</w:t>
      </w:r>
    </w:p>
    <w:p w14:paraId="0DEFBDD5" w14:textId="77777777" w:rsidR="004C6069" w:rsidRPr="004D64A4" w:rsidRDefault="004C6069" w:rsidP="004C606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54DE53AE" w14:textId="703D0E94" w:rsidR="0023146E" w:rsidRDefault="004C6069" w:rsidP="0023146E">
      <w:pPr>
        <w:spacing w:after="0" w:line="240" w:lineRule="auto"/>
        <w:jc w:val="center"/>
        <w:rPr>
          <w:b/>
          <w:sz w:val="24"/>
          <w:szCs w:val="24"/>
        </w:rPr>
      </w:pPr>
      <w:r w:rsidRPr="004D64A4">
        <w:rPr>
          <w:b/>
          <w:sz w:val="24"/>
          <w:szCs w:val="24"/>
        </w:rPr>
        <w:t>§ 4</w:t>
      </w:r>
    </w:p>
    <w:p w14:paraId="4152580A" w14:textId="4F70ADEA" w:rsidR="004C6069" w:rsidRPr="004D64A4" w:rsidRDefault="004C6069" w:rsidP="007550CC">
      <w:pPr>
        <w:spacing w:after="0" w:line="240" w:lineRule="auto"/>
        <w:jc w:val="center"/>
        <w:rPr>
          <w:b/>
          <w:sz w:val="24"/>
          <w:szCs w:val="24"/>
        </w:rPr>
      </w:pPr>
      <w:r w:rsidRPr="004D64A4">
        <w:rPr>
          <w:b/>
          <w:sz w:val="24"/>
          <w:szCs w:val="24"/>
        </w:rPr>
        <w:t>Obligatoryjna sterylizacja albo kastracja zwierząt w schronisku dla zwierząt</w:t>
      </w:r>
    </w:p>
    <w:p w14:paraId="0F08524D" w14:textId="77777777" w:rsidR="004C6069" w:rsidRPr="004D64A4" w:rsidRDefault="004C6069" w:rsidP="004C6069">
      <w:pPr>
        <w:spacing w:after="0" w:line="240" w:lineRule="auto"/>
        <w:jc w:val="both"/>
        <w:rPr>
          <w:b/>
          <w:sz w:val="24"/>
          <w:szCs w:val="24"/>
        </w:rPr>
      </w:pPr>
    </w:p>
    <w:p w14:paraId="4D49FF35" w14:textId="77777777" w:rsidR="004C6069" w:rsidRPr="004D64A4" w:rsidRDefault="004C6069" w:rsidP="00BA55B1">
      <w:pPr>
        <w:pStyle w:val="Akapitzlist"/>
        <w:numPr>
          <w:ilvl w:val="0"/>
          <w:numId w:val="6"/>
        </w:numPr>
        <w:autoSpaceDN w:val="0"/>
        <w:spacing w:after="0"/>
        <w:ind w:left="56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4D64A4">
        <w:rPr>
          <w:rFonts w:eastAsia="Times New Roman"/>
          <w:sz w:val="24"/>
          <w:szCs w:val="24"/>
          <w:lang w:eastAsia="pl-PL"/>
        </w:rPr>
        <w:t xml:space="preserve">Ograniczenie populacji bezdomnych zwierząt realizowane będzie poprzez sterylizację albo kastrację zwierząt w </w:t>
      </w:r>
      <w:r>
        <w:rPr>
          <w:rFonts w:eastAsia="Times New Roman"/>
          <w:sz w:val="24"/>
          <w:szCs w:val="24"/>
          <w:lang w:eastAsia="pl-PL"/>
        </w:rPr>
        <w:t>s</w:t>
      </w:r>
      <w:r w:rsidRPr="004D64A4">
        <w:rPr>
          <w:rFonts w:eastAsia="Times New Roman"/>
          <w:sz w:val="24"/>
          <w:szCs w:val="24"/>
          <w:lang w:eastAsia="pl-PL"/>
        </w:rPr>
        <w:t>chronisku na zasadach ustalonych z podmiotem prowadzącym Schronisko.</w:t>
      </w:r>
    </w:p>
    <w:p w14:paraId="0ACDEFFC" w14:textId="77777777" w:rsidR="000A0AF4" w:rsidRDefault="004C6069" w:rsidP="00BA55B1">
      <w:pPr>
        <w:pStyle w:val="Akapitzlist"/>
        <w:numPr>
          <w:ilvl w:val="0"/>
          <w:numId w:val="6"/>
        </w:numPr>
        <w:autoSpaceDN w:val="0"/>
        <w:spacing w:after="0"/>
        <w:ind w:left="56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4D64A4">
        <w:rPr>
          <w:rFonts w:eastAsia="Times New Roman"/>
          <w:sz w:val="24"/>
          <w:szCs w:val="24"/>
          <w:lang w:eastAsia="pl-PL"/>
        </w:rPr>
        <w:t xml:space="preserve">Zabiegi sterylizacji i kastracji mogą być </w:t>
      </w:r>
      <w:r>
        <w:rPr>
          <w:rFonts w:eastAsia="Times New Roman"/>
          <w:sz w:val="24"/>
          <w:szCs w:val="24"/>
          <w:lang w:eastAsia="pl-PL"/>
        </w:rPr>
        <w:t>przeprowadzone wyłącznie przez lekarza w</w:t>
      </w:r>
      <w:r w:rsidRPr="004D64A4">
        <w:rPr>
          <w:rFonts w:eastAsia="Times New Roman"/>
          <w:sz w:val="24"/>
          <w:szCs w:val="24"/>
          <w:lang w:eastAsia="pl-PL"/>
        </w:rPr>
        <w:t>eterynarii.</w:t>
      </w:r>
    </w:p>
    <w:p w14:paraId="17FFCD32" w14:textId="3CC5C972" w:rsidR="004C6069" w:rsidRPr="000A0AF4" w:rsidRDefault="004C6069" w:rsidP="00BA55B1">
      <w:pPr>
        <w:pStyle w:val="Akapitzlist"/>
        <w:numPr>
          <w:ilvl w:val="0"/>
          <w:numId w:val="6"/>
        </w:numPr>
        <w:autoSpaceDN w:val="0"/>
        <w:spacing w:after="0"/>
        <w:ind w:left="567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0A0AF4">
        <w:rPr>
          <w:rFonts w:eastAsia="Times New Roman"/>
          <w:sz w:val="24"/>
          <w:szCs w:val="24"/>
          <w:lang w:eastAsia="pl-PL"/>
        </w:rPr>
        <w:t xml:space="preserve">Zabiegom, o których mowa w ust 1, nie podlegają zwierzęta w okresie 14 dni </w:t>
      </w:r>
      <w:r w:rsidRPr="000A0AF4">
        <w:rPr>
          <w:rFonts w:eastAsia="Times New Roman"/>
          <w:sz w:val="24"/>
          <w:szCs w:val="24"/>
          <w:lang w:eastAsia="pl-PL"/>
        </w:rPr>
        <w:br/>
        <w:t xml:space="preserve">od umieszczenia w Schronisku, z uwagi na możliwość zgłoszenia się właściciela lub opiekuna oraz przeznaczone do adopcji w terminie określonym w ogłoszeniu </w:t>
      </w:r>
      <w:r w:rsidRPr="000A0AF4">
        <w:rPr>
          <w:rFonts w:eastAsia="Times New Roman"/>
          <w:sz w:val="24"/>
          <w:szCs w:val="24"/>
          <w:lang w:eastAsia="pl-PL"/>
        </w:rPr>
        <w:br/>
        <w:t>o poszukiwaniu nowych właścicieli.</w:t>
      </w:r>
    </w:p>
    <w:p w14:paraId="4B6FC28B" w14:textId="77777777" w:rsidR="004C6069" w:rsidRPr="004D64A4" w:rsidRDefault="004C6069" w:rsidP="004C6069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70FFC8FF" w14:textId="77777777" w:rsidR="0023146E" w:rsidRDefault="004C6069" w:rsidP="0023146E">
      <w:pPr>
        <w:spacing w:after="0" w:line="360" w:lineRule="auto"/>
        <w:jc w:val="center"/>
        <w:rPr>
          <w:b/>
          <w:sz w:val="24"/>
          <w:szCs w:val="24"/>
        </w:rPr>
      </w:pPr>
      <w:r w:rsidRPr="004D64A4">
        <w:rPr>
          <w:b/>
          <w:sz w:val="24"/>
          <w:szCs w:val="24"/>
        </w:rPr>
        <w:t>§ 5</w:t>
      </w:r>
    </w:p>
    <w:p w14:paraId="19871DFF" w14:textId="5235B223" w:rsidR="004C6069" w:rsidRPr="0023146E" w:rsidRDefault="004C6069" w:rsidP="0023146E">
      <w:pPr>
        <w:spacing w:after="0" w:line="360" w:lineRule="auto"/>
        <w:jc w:val="center"/>
        <w:rPr>
          <w:b/>
          <w:sz w:val="24"/>
          <w:szCs w:val="24"/>
        </w:rPr>
      </w:pPr>
      <w:r w:rsidRPr="004D64A4">
        <w:rPr>
          <w:rFonts w:eastAsia="Times New Roman"/>
          <w:b/>
          <w:sz w:val="24"/>
          <w:szCs w:val="24"/>
          <w:lang w:eastAsia="pl-PL"/>
        </w:rPr>
        <w:t>Poszukiwanie wła</w:t>
      </w:r>
      <w:r>
        <w:rPr>
          <w:rFonts w:eastAsia="Times New Roman"/>
          <w:b/>
          <w:sz w:val="24"/>
          <w:szCs w:val="24"/>
          <w:lang w:eastAsia="pl-PL"/>
        </w:rPr>
        <w:t>ścicieli dla bezdomnych zwierząt</w:t>
      </w:r>
    </w:p>
    <w:p w14:paraId="6F968EC2" w14:textId="77777777" w:rsidR="004C6069" w:rsidRDefault="004C6069" w:rsidP="00BA55B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     </w:t>
      </w:r>
      <w:r w:rsidRPr="004D64A4">
        <w:rPr>
          <w:rFonts w:eastAsia="Times New Roman"/>
          <w:sz w:val="24"/>
          <w:szCs w:val="24"/>
          <w:lang w:eastAsia="pl-PL"/>
        </w:rPr>
        <w:t>Poszukiwanie właścicieli dla zwierząt bezdomnych Gmina będzie prowadzić poprzez:</w:t>
      </w:r>
    </w:p>
    <w:p w14:paraId="71934727" w14:textId="26FC2F2C" w:rsidR="000A0AF4" w:rsidRPr="000A0AF4" w:rsidRDefault="00BA55B1" w:rsidP="00BA55B1">
      <w:pPr>
        <w:pStyle w:val="Akapitzlist"/>
        <w:numPr>
          <w:ilvl w:val="0"/>
          <w:numId w:val="14"/>
        </w:numPr>
        <w:autoSpaceDN w:val="0"/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</w:t>
      </w:r>
      <w:r w:rsidR="004C6069" w:rsidRPr="000A0AF4">
        <w:rPr>
          <w:rFonts w:eastAsia="Times New Roman"/>
          <w:sz w:val="24"/>
          <w:szCs w:val="24"/>
          <w:lang w:eastAsia="pl-PL"/>
        </w:rPr>
        <w:t xml:space="preserve">mieszczanie ogłoszeń z informacją o możliwości adopcji bezdomnego zwierzęcia wraz z jego fotografią w sposób zwyczajowo przyjęty na terenie gminy Łaszczów – na tablicy ogłoszeń oraz na stronie internetowej gminy </w:t>
      </w:r>
      <w:hyperlink r:id="rId6" w:history="1">
        <w:r w:rsidR="004C6069" w:rsidRPr="000A0AF4">
          <w:rPr>
            <w:rStyle w:val="Hipercze"/>
            <w:sz w:val="24"/>
            <w:szCs w:val="24"/>
            <w:lang w:eastAsia="pl-PL"/>
          </w:rPr>
          <w:t>www.laszczow.pl</w:t>
        </w:r>
      </w:hyperlink>
      <w:r>
        <w:rPr>
          <w:rFonts w:eastAsia="Times New Roman"/>
          <w:sz w:val="22"/>
          <w:szCs w:val="22"/>
          <w:lang w:eastAsia="pl-PL"/>
        </w:rPr>
        <w:t xml:space="preserve">, </w:t>
      </w:r>
    </w:p>
    <w:p w14:paraId="245F7039" w14:textId="0F45DFA2" w:rsidR="0023146E" w:rsidRPr="00CE6680" w:rsidRDefault="00BA55B1" w:rsidP="00CE6680">
      <w:pPr>
        <w:pStyle w:val="Akapitzlist"/>
        <w:numPr>
          <w:ilvl w:val="0"/>
          <w:numId w:val="14"/>
        </w:numPr>
        <w:autoSpaceDN w:val="0"/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</w:t>
      </w:r>
      <w:r w:rsidR="004C6069" w:rsidRPr="000A0AF4">
        <w:rPr>
          <w:rFonts w:eastAsia="Times New Roman"/>
          <w:sz w:val="24"/>
          <w:szCs w:val="24"/>
          <w:lang w:eastAsia="pl-PL"/>
        </w:rPr>
        <w:t>romocję adopcji bezdomnych zwierząt wśród społeczności lokalnej na zebraniach wiejskich.</w:t>
      </w:r>
    </w:p>
    <w:p w14:paraId="2F983BFC" w14:textId="77777777" w:rsidR="0023146E" w:rsidRPr="0023146E" w:rsidRDefault="0023146E" w:rsidP="0023146E">
      <w:pPr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pl-PL"/>
        </w:rPr>
      </w:pPr>
    </w:p>
    <w:p w14:paraId="20BF697F" w14:textId="77777777" w:rsidR="007550CC" w:rsidRDefault="004C6069" w:rsidP="007550CC">
      <w:pPr>
        <w:spacing w:after="0" w:line="360" w:lineRule="auto"/>
        <w:jc w:val="center"/>
        <w:rPr>
          <w:b/>
          <w:sz w:val="24"/>
          <w:szCs w:val="24"/>
        </w:rPr>
      </w:pPr>
      <w:r w:rsidRPr="004D64A4">
        <w:rPr>
          <w:b/>
          <w:sz w:val="24"/>
          <w:szCs w:val="24"/>
        </w:rPr>
        <w:t>§ 6</w:t>
      </w:r>
    </w:p>
    <w:p w14:paraId="68B8AD5E" w14:textId="50C4961B" w:rsidR="004C6069" w:rsidRPr="004D64A4" w:rsidRDefault="004C6069" w:rsidP="007550CC">
      <w:pPr>
        <w:spacing w:after="0"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4D64A4">
        <w:rPr>
          <w:rFonts w:eastAsia="Times New Roman"/>
          <w:b/>
          <w:sz w:val="24"/>
          <w:szCs w:val="24"/>
          <w:lang w:eastAsia="pl-PL"/>
        </w:rPr>
        <w:t>Usypianie ślepych miotów</w:t>
      </w:r>
    </w:p>
    <w:p w14:paraId="0FDFDD4C" w14:textId="77777777" w:rsidR="004C6069" w:rsidRPr="005A56CF" w:rsidRDefault="004C6069" w:rsidP="00BA55B1">
      <w:pPr>
        <w:pStyle w:val="Akapitzlist"/>
        <w:numPr>
          <w:ilvl w:val="0"/>
          <w:numId w:val="7"/>
        </w:numPr>
        <w:autoSpaceDN w:val="0"/>
        <w:spacing w:after="0"/>
        <w:contextualSpacing w:val="0"/>
        <w:jc w:val="both"/>
        <w:rPr>
          <w:sz w:val="24"/>
          <w:szCs w:val="24"/>
        </w:rPr>
      </w:pPr>
      <w:r w:rsidRPr="005A56CF">
        <w:rPr>
          <w:sz w:val="24"/>
          <w:szCs w:val="24"/>
        </w:rPr>
        <w:t xml:space="preserve">Zwierzęta usypiane muszą być do ostatniej chwili życia traktowane łagodnie </w:t>
      </w:r>
      <w:r>
        <w:rPr>
          <w:sz w:val="24"/>
          <w:szCs w:val="24"/>
        </w:rPr>
        <w:br/>
      </w:r>
      <w:r w:rsidRPr="005A56CF">
        <w:rPr>
          <w:sz w:val="24"/>
          <w:szCs w:val="24"/>
        </w:rPr>
        <w:t>i przyjaźnie. Należy zaoszczędzić im trwogi i dodatkowych udręczeń. Sam zabieg uśpienia powinien być wykonany przez lekarza weterynarii w sposób humanitarny.</w:t>
      </w:r>
    </w:p>
    <w:p w14:paraId="1A39608A" w14:textId="77777777" w:rsidR="004C6069" w:rsidRPr="004D64A4" w:rsidRDefault="004C6069" w:rsidP="00BA55B1">
      <w:pPr>
        <w:pStyle w:val="Akapitzlist"/>
        <w:numPr>
          <w:ilvl w:val="0"/>
          <w:numId w:val="7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4D64A4">
        <w:rPr>
          <w:rFonts w:eastAsia="Times New Roman"/>
          <w:sz w:val="24"/>
          <w:szCs w:val="24"/>
          <w:lang w:eastAsia="pl-PL"/>
        </w:rPr>
        <w:t>Zwłoki uśpionych zwierząt muszą być odpowiednio zabezpieczone do czasu ich odbioru przez odpowiednie służby do tego przeznaczone.</w:t>
      </w:r>
    </w:p>
    <w:p w14:paraId="26393CE4" w14:textId="77777777" w:rsidR="004C6069" w:rsidRPr="004D64A4" w:rsidRDefault="004C6069" w:rsidP="004C6069">
      <w:pPr>
        <w:pStyle w:val="Akapitzlist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32E980DB" w14:textId="77777777" w:rsidR="007550CC" w:rsidRDefault="004C6069" w:rsidP="007550CC">
      <w:pPr>
        <w:spacing w:after="0" w:line="240" w:lineRule="auto"/>
        <w:jc w:val="center"/>
        <w:rPr>
          <w:b/>
          <w:sz w:val="24"/>
          <w:szCs w:val="24"/>
        </w:rPr>
      </w:pPr>
      <w:r w:rsidRPr="004D64A4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 </w:t>
      </w:r>
      <w:r w:rsidRPr="004D64A4">
        <w:rPr>
          <w:b/>
          <w:sz w:val="24"/>
          <w:szCs w:val="24"/>
        </w:rPr>
        <w:t>7</w:t>
      </w:r>
    </w:p>
    <w:p w14:paraId="7CE1B77D" w14:textId="256F1E48" w:rsidR="004C6069" w:rsidRPr="00744BAC" w:rsidRDefault="004C6069" w:rsidP="007550CC">
      <w:pPr>
        <w:spacing w:after="0" w:line="240" w:lineRule="auto"/>
        <w:jc w:val="center"/>
        <w:rPr>
          <w:sz w:val="24"/>
          <w:szCs w:val="24"/>
        </w:rPr>
      </w:pPr>
      <w:r w:rsidRPr="004D64A4">
        <w:rPr>
          <w:rFonts w:eastAsia="Times New Roman"/>
          <w:b/>
          <w:sz w:val="24"/>
          <w:szCs w:val="24"/>
          <w:lang w:eastAsia="pl-PL"/>
        </w:rPr>
        <w:t>Wskazanie gospodarstwa rolnego w celu zapewnienia miejsca dla zwierząt gospodarskich</w:t>
      </w:r>
    </w:p>
    <w:p w14:paraId="7A492D3E" w14:textId="77777777" w:rsidR="004C6069" w:rsidRPr="00C04453" w:rsidRDefault="004C6069" w:rsidP="004C606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6459A705" w14:textId="765986AD" w:rsidR="004C6069" w:rsidRPr="00C04453" w:rsidRDefault="004C6069" w:rsidP="00BA55B1">
      <w:pPr>
        <w:pStyle w:val="Akapitzlist"/>
        <w:numPr>
          <w:ilvl w:val="0"/>
          <w:numId w:val="8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C04453">
        <w:rPr>
          <w:rFonts w:eastAsia="Times New Roman"/>
          <w:sz w:val="24"/>
          <w:szCs w:val="24"/>
          <w:lang w:eastAsia="pl-PL"/>
        </w:rPr>
        <w:t xml:space="preserve">W celu zapewnienia miejsca dla bezdomnych zwierząt gospodarskich które uciekły, zabłąkały się lub zostały porzucone przez człowieka i nie ma możliwości ustalenia osoby, pod której opieką trwale dotąd pozostawały wskazuje się gospodarstwo rolne  </w:t>
      </w:r>
      <w:r w:rsidR="00C04453" w:rsidRPr="00C04453">
        <w:rPr>
          <w:rFonts w:eastAsia="Times New Roman"/>
          <w:sz w:val="24"/>
          <w:szCs w:val="24"/>
          <w:lang w:eastAsia="pl-PL"/>
        </w:rPr>
        <w:t xml:space="preserve">położone w miejscowości </w:t>
      </w:r>
      <w:r w:rsidR="007550CC">
        <w:rPr>
          <w:rFonts w:eastAsia="Times New Roman"/>
          <w:sz w:val="24"/>
          <w:szCs w:val="24"/>
          <w:lang w:eastAsia="pl-PL"/>
        </w:rPr>
        <w:t>Kmiczyn 5</w:t>
      </w:r>
      <w:r w:rsidRPr="00C04453">
        <w:rPr>
          <w:rFonts w:eastAsia="Times New Roman"/>
          <w:sz w:val="24"/>
          <w:szCs w:val="24"/>
          <w:lang w:eastAsia="pl-PL"/>
        </w:rPr>
        <w:t xml:space="preserve">, 22-650 Łaszczów, w którym zwierzęta mogą </w:t>
      </w:r>
      <w:r w:rsidRPr="00C04453">
        <w:rPr>
          <w:rFonts w:eastAsia="Times New Roman"/>
          <w:sz w:val="24"/>
          <w:szCs w:val="24"/>
          <w:lang w:eastAsia="pl-PL"/>
        </w:rPr>
        <w:lastRenderedPageBreak/>
        <w:t>być tymczasowo przetrzymywane, aż do momentu znalezienia właściciela zwierzęcia lub nowego właściciela.</w:t>
      </w:r>
    </w:p>
    <w:p w14:paraId="5E6962A0" w14:textId="77777777" w:rsidR="004C6069" w:rsidRPr="00853E20" w:rsidRDefault="004C6069" w:rsidP="00BA55B1">
      <w:pPr>
        <w:pStyle w:val="Akapitzlist"/>
        <w:numPr>
          <w:ilvl w:val="0"/>
          <w:numId w:val="8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C04453">
        <w:rPr>
          <w:rFonts w:eastAsia="Times New Roman"/>
          <w:sz w:val="24"/>
          <w:szCs w:val="24"/>
          <w:lang w:eastAsia="pl-PL"/>
        </w:rPr>
        <w:t>Rozliczenie za opiekę nad</w:t>
      </w:r>
      <w:r w:rsidRPr="00220323">
        <w:rPr>
          <w:rFonts w:eastAsia="Times New Roman"/>
          <w:sz w:val="24"/>
          <w:szCs w:val="24"/>
          <w:lang w:eastAsia="pl-PL"/>
        </w:rPr>
        <w:t xml:space="preserve"> zwierzętami następuje na podstawie umowy zawartej przez Gminę z właścicielem gospodarstwa.</w:t>
      </w:r>
    </w:p>
    <w:p w14:paraId="0BF97EFA" w14:textId="77777777" w:rsidR="004C6069" w:rsidRPr="005005D5" w:rsidRDefault="004C6069" w:rsidP="00BA55B1">
      <w:pPr>
        <w:pStyle w:val="Akapitzlist"/>
        <w:numPr>
          <w:ilvl w:val="0"/>
          <w:numId w:val="8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4D64A4">
        <w:rPr>
          <w:rFonts w:eastAsia="Times New Roman"/>
          <w:sz w:val="24"/>
          <w:szCs w:val="24"/>
          <w:lang w:eastAsia="pl-PL"/>
        </w:rPr>
        <w:t>Jednocześnie z chwilą umieszczenia zwierząt w gospodarstwie</w:t>
      </w:r>
      <w:r>
        <w:rPr>
          <w:rFonts w:eastAsia="Times New Roman"/>
          <w:sz w:val="24"/>
          <w:szCs w:val="24"/>
          <w:lang w:eastAsia="pl-PL"/>
        </w:rPr>
        <w:t>,</w:t>
      </w:r>
      <w:r w:rsidRPr="004D64A4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o którym mowa w ust. 1, </w:t>
      </w:r>
      <w:r w:rsidRPr="004D64A4">
        <w:rPr>
          <w:rFonts w:eastAsia="Times New Roman"/>
          <w:sz w:val="24"/>
          <w:szCs w:val="24"/>
          <w:lang w:eastAsia="pl-PL"/>
        </w:rPr>
        <w:t xml:space="preserve">Gmina w miarę możliwości podejmie starania w zakresie </w:t>
      </w:r>
      <w:r>
        <w:rPr>
          <w:rFonts w:eastAsia="Times New Roman"/>
          <w:sz w:val="24"/>
          <w:szCs w:val="24"/>
          <w:lang w:eastAsia="pl-PL"/>
        </w:rPr>
        <w:t xml:space="preserve">znalezienia </w:t>
      </w:r>
      <w:r w:rsidRPr="004D64A4">
        <w:rPr>
          <w:rFonts w:eastAsia="Times New Roman"/>
          <w:sz w:val="24"/>
          <w:szCs w:val="24"/>
          <w:lang w:eastAsia="pl-PL"/>
        </w:rPr>
        <w:t>nowego właściciela dla zwierząt.</w:t>
      </w:r>
    </w:p>
    <w:p w14:paraId="7D88F10B" w14:textId="77777777" w:rsidR="004C6069" w:rsidRPr="004D64A4" w:rsidRDefault="004C6069" w:rsidP="004C606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14:paraId="76E237B3" w14:textId="77777777" w:rsidR="007550CC" w:rsidRDefault="004C6069" w:rsidP="007550CC">
      <w:pPr>
        <w:spacing w:after="0" w:line="240" w:lineRule="auto"/>
        <w:jc w:val="center"/>
        <w:rPr>
          <w:b/>
          <w:sz w:val="24"/>
          <w:szCs w:val="24"/>
        </w:rPr>
      </w:pPr>
      <w:r w:rsidRPr="004D64A4">
        <w:rPr>
          <w:b/>
          <w:sz w:val="24"/>
          <w:szCs w:val="24"/>
        </w:rPr>
        <w:t>§ 8</w:t>
      </w:r>
    </w:p>
    <w:p w14:paraId="099423FE" w14:textId="2D2EC903" w:rsidR="004C6069" w:rsidRPr="004D64A4" w:rsidRDefault="004C6069" w:rsidP="007550C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4D64A4">
        <w:rPr>
          <w:rFonts w:eastAsia="Times New Roman"/>
          <w:b/>
          <w:sz w:val="24"/>
          <w:szCs w:val="24"/>
          <w:lang w:eastAsia="pl-PL"/>
        </w:rPr>
        <w:t xml:space="preserve">Zapewnienie całodobowej opieki weterynaryjnej w przypadku zdarzeń drogowych </w:t>
      </w:r>
      <w:r w:rsidRPr="004D64A4">
        <w:rPr>
          <w:rFonts w:eastAsia="Times New Roman"/>
          <w:b/>
          <w:sz w:val="24"/>
          <w:szCs w:val="24"/>
          <w:lang w:eastAsia="pl-PL"/>
        </w:rPr>
        <w:br/>
        <w:t>z udziałem zwierząt</w:t>
      </w:r>
    </w:p>
    <w:p w14:paraId="13357775" w14:textId="77777777" w:rsidR="004C6069" w:rsidRPr="004D64A4" w:rsidRDefault="004C6069" w:rsidP="004C6069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05346F1E" w14:textId="77777777" w:rsidR="004C6069" w:rsidRPr="009604CF" w:rsidRDefault="004C6069" w:rsidP="00BA55B1">
      <w:pPr>
        <w:pStyle w:val="Akapitzlist"/>
        <w:numPr>
          <w:ilvl w:val="0"/>
          <w:numId w:val="9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9604CF">
        <w:rPr>
          <w:rFonts w:eastAsia="Times New Roman"/>
          <w:sz w:val="24"/>
          <w:szCs w:val="24"/>
          <w:lang w:eastAsia="pl-PL"/>
        </w:rPr>
        <w:t xml:space="preserve">Celem zapewnienia całodobowej opieki weterynaryjnej w przypadku zdarzeń drogowych z udziałem zwierząt wskazuje się podmiot Lekarz Weterynarii </w:t>
      </w:r>
      <w:r w:rsidRPr="009604CF">
        <w:rPr>
          <w:rFonts w:eastAsia="Times New Roman"/>
          <w:sz w:val="24"/>
          <w:szCs w:val="24"/>
          <w:lang w:eastAsia="pl-PL"/>
        </w:rPr>
        <w:br/>
      </w:r>
      <w:proofErr w:type="spellStart"/>
      <w:r w:rsidRPr="009604CF">
        <w:rPr>
          <w:rFonts w:eastAsia="Times New Roman"/>
          <w:sz w:val="24"/>
          <w:szCs w:val="24"/>
          <w:lang w:eastAsia="pl-PL"/>
        </w:rPr>
        <w:t>tj</w:t>
      </w:r>
      <w:proofErr w:type="spellEnd"/>
      <w:r w:rsidRPr="009604CF">
        <w:rPr>
          <w:rFonts w:eastAsia="Times New Roman"/>
          <w:sz w:val="24"/>
          <w:szCs w:val="24"/>
          <w:lang w:eastAsia="pl-PL"/>
        </w:rPr>
        <w:t xml:space="preserve">: Gabinet Weterynaryjny, Lek. wet. Witold Reyman, ul. Partyzantów 65, </w:t>
      </w:r>
      <w:r w:rsidRPr="009604CF">
        <w:rPr>
          <w:rFonts w:eastAsia="Times New Roman"/>
          <w:sz w:val="24"/>
          <w:szCs w:val="24"/>
          <w:lang w:eastAsia="pl-PL"/>
        </w:rPr>
        <w:br/>
        <w:t>22-640 Rachanie.</w:t>
      </w:r>
    </w:p>
    <w:p w14:paraId="47977A6F" w14:textId="77777777" w:rsidR="004C6069" w:rsidRPr="009604CF" w:rsidRDefault="004C6069" w:rsidP="00BA55B1">
      <w:pPr>
        <w:pStyle w:val="Akapitzlist"/>
        <w:numPr>
          <w:ilvl w:val="0"/>
          <w:numId w:val="9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9604CF">
        <w:rPr>
          <w:rFonts w:eastAsia="Times New Roman"/>
          <w:sz w:val="24"/>
          <w:szCs w:val="24"/>
          <w:lang w:eastAsia="pl-PL"/>
        </w:rPr>
        <w:t>Zdarzenia, o których mowa w ust. 1 należy zgłaszać w dni powszednie w godzinach pracy Urzędu Miejskiego na stanowisko pracy ds. ochrony środowiska i rolnictwa, natomiast w dni wolne od pracy do Lecznicy Weterynaryjnej, o której mowa w ust.1.</w:t>
      </w:r>
    </w:p>
    <w:p w14:paraId="1940D86E" w14:textId="6AC0D6CE" w:rsidR="004C6069" w:rsidRDefault="004C6069" w:rsidP="00BA55B1">
      <w:pPr>
        <w:pStyle w:val="Akapitzlist"/>
        <w:numPr>
          <w:ilvl w:val="0"/>
          <w:numId w:val="9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4D64A4">
        <w:rPr>
          <w:rFonts w:eastAsia="Times New Roman"/>
          <w:sz w:val="24"/>
          <w:szCs w:val="24"/>
          <w:lang w:eastAsia="pl-PL"/>
        </w:rPr>
        <w:t>W przypadku zdarzenia z udziałem zwierzęcia innego niż gospodarskie lub domowe, Policja z właściwym miejscowo Kołem Łowieckim w porozumieniu z Lekarzem Weterynarii, a w razie konieczności – Ochotniczą Strażą Pożarną, podejmie kroki w</w:t>
      </w:r>
      <w:r>
        <w:rPr>
          <w:rFonts w:eastAsia="Times New Roman"/>
          <w:sz w:val="24"/>
          <w:szCs w:val="24"/>
          <w:lang w:eastAsia="pl-PL"/>
        </w:rPr>
        <w:t> </w:t>
      </w:r>
      <w:r w:rsidRPr="004D64A4">
        <w:rPr>
          <w:rFonts w:eastAsia="Times New Roman"/>
          <w:sz w:val="24"/>
          <w:szCs w:val="24"/>
          <w:lang w:eastAsia="pl-PL"/>
        </w:rPr>
        <w:t xml:space="preserve">celu pomocy zwierzęciu i likwidacji zdarzenia. </w:t>
      </w:r>
    </w:p>
    <w:p w14:paraId="28F018DF" w14:textId="77777777" w:rsidR="004C6069" w:rsidRPr="00155710" w:rsidRDefault="004C6069" w:rsidP="00155710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14:paraId="4F7AD1D0" w14:textId="536D43FD" w:rsidR="007550CC" w:rsidRDefault="004C6069" w:rsidP="007550CC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92270820"/>
      <w:r w:rsidRPr="004D64A4">
        <w:rPr>
          <w:b/>
          <w:sz w:val="24"/>
          <w:szCs w:val="24"/>
        </w:rPr>
        <w:t xml:space="preserve">§ </w:t>
      </w:r>
      <w:r w:rsidR="00155710">
        <w:rPr>
          <w:b/>
          <w:sz w:val="24"/>
          <w:szCs w:val="24"/>
        </w:rPr>
        <w:t>9</w:t>
      </w:r>
    </w:p>
    <w:p w14:paraId="1DF6FE34" w14:textId="66A127A5" w:rsidR="004C6069" w:rsidRDefault="004C6069" w:rsidP="007550CC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 Finansowanie programu.</w:t>
      </w:r>
    </w:p>
    <w:bookmarkEnd w:id="0"/>
    <w:p w14:paraId="2782C68B" w14:textId="77777777" w:rsidR="004C6069" w:rsidRDefault="004C6069" w:rsidP="004C6069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14:paraId="5F077811" w14:textId="642368E6" w:rsidR="004C6069" w:rsidRPr="00DF3125" w:rsidRDefault="004C6069" w:rsidP="00BA55B1">
      <w:pPr>
        <w:pStyle w:val="Akapitzlist"/>
        <w:numPr>
          <w:ilvl w:val="0"/>
          <w:numId w:val="11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DF3125">
        <w:rPr>
          <w:rFonts w:eastAsia="Times New Roman"/>
          <w:sz w:val="24"/>
          <w:szCs w:val="24"/>
          <w:lang w:eastAsia="pl-PL"/>
        </w:rPr>
        <w:t>Środki</w:t>
      </w:r>
      <w:r>
        <w:rPr>
          <w:rFonts w:eastAsia="Times New Roman"/>
          <w:sz w:val="24"/>
          <w:szCs w:val="24"/>
          <w:lang w:eastAsia="pl-PL"/>
        </w:rPr>
        <w:t xml:space="preserve"> finasowanie na realizację Programu zostały zabezpieczone w budżecie Gminy Łaszczów na  rok 202</w:t>
      </w:r>
      <w:r w:rsidR="003C729F">
        <w:rPr>
          <w:rFonts w:eastAsia="Times New Roman"/>
          <w:sz w:val="24"/>
          <w:szCs w:val="24"/>
          <w:lang w:eastAsia="pl-PL"/>
        </w:rPr>
        <w:t>2</w:t>
      </w:r>
      <w:r w:rsidRPr="00DF3125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 xml:space="preserve">w wysokości </w:t>
      </w:r>
      <w:r w:rsidR="007550CC" w:rsidRPr="007550CC">
        <w:rPr>
          <w:rFonts w:eastAsia="Times New Roman"/>
          <w:color w:val="000000" w:themeColor="text1"/>
          <w:sz w:val="24"/>
          <w:szCs w:val="24"/>
          <w:lang w:eastAsia="pl-PL"/>
        </w:rPr>
        <w:t>12 000,00</w:t>
      </w:r>
      <w:r w:rsidRPr="007550CC">
        <w:rPr>
          <w:rFonts w:eastAsia="Times New Roman"/>
          <w:color w:val="000000" w:themeColor="text1"/>
          <w:sz w:val="24"/>
          <w:szCs w:val="24"/>
          <w:lang w:eastAsia="pl-PL"/>
        </w:rPr>
        <w:t xml:space="preserve"> zł.</w:t>
      </w:r>
    </w:p>
    <w:p w14:paraId="3C961F82" w14:textId="77777777" w:rsidR="004C6069" w:rsidRPr="00603504" w:rsidRDefault="004C6069" w:rsidP="00BA55B1">
      <w:pPr>
        <w:pStyle w:val="Akapitzlist"/>
        <w:numPr>
          <w:ilvl w:val="0"/>
          <w:numId w:val="11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Wydatkowanie środków finansowanych przeznaczonych na realizację Programu będzie się odbywało w sposób celowy i oszczędny, z zachowaniem zasad uzyskania najlepszych efektów oraz optymalnego doboru metod i środków służących osiągnięcia założonych celów, na podstawie umów, w których przedmiotem są usługi związane z realizacją Programu.  </w:t>
      </w:r>
    </w:p>
    <w:p w14:paraId="66439750" w14:textId="77777777" w:rsidR="004C6069" w:rsidRDefault="004C6069" w:rsidP="004C6069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sectPr w:rsidR="004C6069" w:rsidSect="005461E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22B"/>
    <w:multiLevelType w:val="hybridMultilevel"/>
    <w:tmpl w:val="068C9490"/>
    <w:lvl w:ilvl="0" w:tplc="FCA29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406"/>
    <w:multiLevelType w:val="hybridMultilevel"/>
    <w:tmpl w:val="D3D40078"/>
    <w:lvl w:ilvl="0" w:tplc="44084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2D1674"/>
    <w:multiLevelType w:val="hybridMultilevel"/>
    <w:tmpl w:val="DC0661BC"/>
    <w:lvl w:ilvl="0" w:tplc="7ED2A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356F85"/>
    <w:multiLevelType w:val="hybridMultilevel"/>
    <w:tmpl w:val="C2BE6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7A4A"/>
    <w:multiLevelType w:val="hybridMultilevel"/>
    <w:tmpl w:val="4F84148E"/>
    <w:lvl w:ilvl="0" w:tplc="0A3292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E24"/>
    <w:multiLevelType w:val="hybridMultilevel"/>
    <w:tmpl w:val="4CF81FFA"/>
    <w:lvl w:ilvl="0" w:tplc="16F65B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7C0251D"/>
    <w:multiLevelType w:val="hybridMultilevel"/>
    <w:tmpl w:val="00F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15B21"/>
    <w:multiLevelType w:val="hybridMultilevel"/>
    <w:tmpl w:val="AC084EBE"/>
    <w:lvl w:ilvl="0" w:tplc="21926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F0642"/>
    <w:multiLevelType w:val="hybridMultilevel"/>
    <w:tmpl w:val="A6C8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A0A3D"/>
    <w:multiLevelType w:val="hybridMultilevel"/>
    <w:tmpl w:val="FF945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E0A5C"/>
    <w:multiLevelType w:val="hybridMultilevel"/>
    <w:tmpl w:val="A1D278BE"/>
    <w:lvl w:ilvl="0" w:tplc="1E3EAA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D9C0099"/>
    <w:multiLevelType w:val="hybridMultilevel"/>
    <w:tmpl w:val="B958F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7D39"/>
    <w:multiLevelType w:val="hybridMultilevel"/>
    <w:tmpl w:val="77B6D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E442F"/>
    <w:multiLevelType w:val="hybridMultilevel"/>
    <w:tmpl w:val="FC2CEB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CA66A8C"/>
    <w:multiLevelType w:val="hybridMultilevel"/>
    <w:tmpl w:val="871A9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25D"/>
    <w:multiLevelType w:val="hybridMultilevel"/>
    <w:tmpl w:val="3408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E61AA"/>
    <w:multiLevelType w:val="hybridMultilevel"/>
    <w:tmpl w:val="EC3C4F4E"/>
    <w:lvl w:ilvl="0" w:tplc="C41888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33C"/>
    <w:rsid w:val="00041528"/>
    <w:rsid w:val="0005091C"/>
    <w:rsid w:val="00061D43"/>
    <w:rsid w:val="00073CEE"/>
    <w:rsid w:val="00087824"/>
    <w:rsid w:val="0009618E"/>
    <w:rsid w:val="00096525"/>
    <w:rsid w:val="000A0AF4"/>
    <w:rsid w:val="000A1AA5"/>
    <w:rsid w:val="000C037C"/>
    <w:rsid w:val="000D6E90"/>
    <w:rsid w:val="000E6C85"/>
    <w:rsid w:val="00103DEB"/>
    <w:rsid w:val="001311F7"/>
    <w:rsid w:val="001329F0"/>
    <w:rsid w:val="00137DE7"/>
    <w:rsid w:val="0015400E"/>
    <w:rsid w:val="00155710"/>
    <w:rsid w:val="0016516A"/>
    <w:rsid w:val="00170CFA"/>
    <w:rsid w:val="001727AE"/>
    <w:rsid w:val="00180382"/>
    <w:rsid w:val="00191202"/>
    <w:rsid w:val="001A531F"/>
    <w:rsid w:val="00214D02"/>
    <w:rsid w:val="00215A53"/>
    <w:rsid w:val="0023146E"/>
    <w:rsid w:val="002774F2"/>
    <w:rsid w:val="00277517"/>
    <w:rsid w:val="00287433"/>
    <w:rsid w:val="002D73A1"/>
    <w:rsid w:val="002F1C34"/>
    <w:rsid w:val="002F4D6A"/>
    <w:rsid w:val="00321CE0"/>
    <w:rsid w:val="00337B60"/>
    <w:rsid w:val="00375B4F"/>
    <w:rsid w:val="003A6CF5"/>
    <w:rsid w:val="003C1535"/>
    <w:rsid w:val="003C729F"/>
    <w:rsid w:val="003D21B7"/>
    <w:rsid w:val="003F2477"/>
    <w:rsid w:val="004468E3"/>
    <w:rsid w:val="00446A2E"/>
    <w:rsid w:val="004513D7"/>
    <w:rsid w:val="00473216"/>
    <w:rsid w:val="004747EA"/>
    <w:rsid w:val="004954D3"/>
    <w:rsid w:val="004C1732"/>
    <w:rsid w:val="004C4DF3"/>
    <w:rsid w:val="004C4E01"/>
    <w:rsid w:val="004C59DC"/>
    <w:rsid w:val="004C6069"/>
    <w:rsid w:val="004E6880"/>
    <w:rsid w:val="004F48E7"/>
    <w:rsid w:val="0053263A"/>
    <w:rsid w:val="005461EC"/>
    <w:rsid w:val="00560616"/>
    <w:rsid w:val="005A18A8"/>
    <w:rsid w:val="005A2494"/>
    <w:rsid w:val="005B5F4A"/>
    <w:rsid w:val="005E3F01"/>
    <w:rsid w:val="005F1DD1"/>
    <w:rsid w:val="005F7255"/>
    <w:rsid w:val="00645F74"/>
    <w:rsid w:val="00652D67"/>
    <w:rsid w:val="00655B6B"/>
    <w:rsid w:val="00671400"/>
    <w:rsid w:val="00694A9E"/>
    <w:rsid w:val="006C04FE"/>
    <w:rsid w:val="006C088D"/>
    <w:rsid w:val="007514B9"/>
    <w:rsid w:val="007550CC"/>
    <w:rsid w:val="00795565"/>
    <w:rsid w:val="007D2979"/>
    <w:rsid w:val="007D72E1"/>
    <w:rsid w:val="007E2DCF"/>
    <w:rsid w:val="0081249E"/>
    <w:rsid w:val="00835464"/>
    <w:rsid w:val="008907EB"/>
    <w:rsid w:val="008948E3"/>
    <w:rsid w:val="008D238C"/>
    <w:rsid w:val="00905C70"/>
    <w:rsid w:val="009131C1"/>
    <w:rsid w:val="00957927"/>
    <w:rsid w:val="00973F1C"/>
    <w:rsid w:val="00981AC7"/>
    <w:rsid w:val="00996BEE"/>
    <w:rsid w:val="009E4C24"/>
    <w:rsid w:val="009F2284"/>
    <w:rsid w:val="00A209A5"/>
    <w:rsid w:val="00A34A6C"/>
    <w:rsid w:val="00A47A19"/>
    <w:rsid w:val="00A54FF3"/>
    <w:rsid w:val="00AA78E1"/>
    <w:rsid w:val="00AE49C3"/>
    <w:rsid w:val="00B035F7"/>
    <w:rsid w:val="00BA55B1"/>
    <w:rsid w:val="00BE183B"/>
    <w:rsid w:val="00C04453"/>
    <w:rsid w:val="00C4033C"/>
    <w:rsid w:val="00C630FE"/>
    <w:rsid w:val="00C663FF"/>
    <w:rsid w:val="00C80AA9"/>
    <w:rsid w:val="00CC3E9F"/>
    <w:rsid w:val="00CE6680"/>
    <w:rsid w:val="00D12256"/>
    <w:rsid w:val="00D6195A"/>
    <w:rsid w:val="00D70E15"/>
    <w:rsid w:val="00D7351C"/>
    <w:rsid w:val="00D85242"/>
    <w:rsid w:val="00DA5D8A"/>
    <w:rsid w:val="00DB4D19"/>
    <w:rsid w:val="00E251EF"/>
    <w:rsid w:val="00E564F9"/>
    <w:rsid w:val="00E9102B"/>
    <w:rsid w:val="00EF4CDC"/>
    <w:rsid w:val="00F13F4C"/>
    <w:rsid w:val="00F33909"/>
    <w:rsid w:val="00F43C8B"/>
    <w:rsid w:val="00F5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6B19"/>
  <w15:docId w15:val="{9EF4BE41-50BC-4C57-BDD9-FC7A07B2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033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C4DF3"/>
    <w:pPr>
      <w:tabs>
        <w:tab w:val="num" w:pos="284"/>
        <w:tab w:val="center" w:pos="4536"/>
        <w:tab w:val="right" w:pos="9072"/>
      </w:tabs>
      <w:spacing w:after="0" w:line="240" w:lineRule="auto"/>
      <w:ind w:left="284" w:hanging="284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C4DF3"/>
    <w:rPr>
      <w:rFonts w:eastAsia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652D6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D6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E25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sz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DBBCC-7680-4400-AAC2-714F124B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ŁASZCZÓW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gborkowska</dc:creator>
  <cp:keywords/>
  <dc:description/>
  <cp:lastModifiedBy>Katarzyna Piróg</cp:lastModifiedBy>
  <cp:revision>36</cp:revision>
  <cp:lastPrinted>2022-01-05T12:07:00Z</cp:lastPrinted>
  <dcterms:created xsi:type="dcterms:W3CDTF">2021-12-09T07:06:00Z</dcterms:created>
  <dcterms:modified xsi:type="dcterms:W3CDTF">2022-01-05T12:48:00Z</dcterms:modified>
</cp:coreProperties>
</file>